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F0376">
      <w:pPr>
        <w:adjustRightInd w:val="0"/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lang w:val="en-US" w:eastAsia="zh-CN"/>
        </w:rPr>
        <w:t>附件1</w:t>
      </w:r>
    </w:p>
    <w:p w14:paraId="2E10253F">
      <w:pPr>
        <w:pStyle w:val="2"/>
        <w:rPr>
          <w:rFonts w:hint="eastAsia"/>
          <w:lang w:val="en-US" w:eastAsia="zh-CN"/>
        </w:rPr>
      </w:pPr>
    </w:p>
    <w:p w14:paraId="7B4D8C95">
      <w:pPr>
        <w:adjustRightInd w:val="0"/>
        <w:snapToGrid w:val="0"/>
        <w:jc w:val="center"/>
        <w:rPr>
          <w:rFonts w:hint="eastAsia" w:ascii="黑体" w:hAnsi="宋体" w:eastAsia="黑体"/>
          <w:b/>
          <w:color w:val="auto"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color w:val="auto"/>
          <w:sz w:val="36"/>
          <w:szCs w:val="36"/>
          <w:lang w:eastAsia="zh-CN"/>
        </w:rPr>
        <w:t>2025长沙市体操、蹦床及艺术体操项目教学推广活动</w:t>
      </w:r>
    </w:p>
    <w:p w14:paraId="2891A3BE">
      <w:pPr>
        <w:adjustRightInd w:val="0"/>
        <w:snapToGrid w:val="0"/>
        <w:jc w:val="center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黑体" w:hAnsi="宋体" w:eastAsia="黑体"/>
          <w:b/>
          <w:color w:val="auto"/>
          <w:sz w:val="36"/>
          <w:szCs w:val="36"/>
          <w:lang w:val="en-US" w:eastAsia="zh-CN"/>
        </w:rPr>
        <w:t>采购需求</w:t>
      </w:r>
    </w:p>
    <w:p w14:paraId="59BFADAE">
      <w:pPr>
        <w:adjustRightInd w:val="0"/>
        <w:snapToGrid w:val="0"/>
        <w:spacing w:line="560" w:lineRule="exact"/>
        <w:rPr>
          <w:rFonts w:hint="eastAsia" w:asciiTheme="minorEastAsia" w:hAnsiTheme="minorEastAsia" w:eastAsiaTheme="minorEastAsia"/>
          <w:b/>
          <w:color w:val="auto"/>
          <w:sz w:val="32"/>
          <w:szCs w:val="32"/>
        </w:rPr>
      </w:pPr>
    </w:p>
    <w:p w14:paraId="015F8B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采购项目</w:t>
      </w:r>
    </w:p>
    <w:p w14:paraId="4C5AE695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8"/>
          <w:szCs w:val="28"/>
          <w:lang w:val="en-US" w:eastAsia="zh-CN" w:bidi="ar-SA"/>
        </w:rPr>
        <w:t>2025长沙市体操、蹦床及艺术体操项目教学推广活动</w:t>
      </w:r>
    </w:p>
    <w:p w14:paraId="0053D540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二、采购预算：94500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8"/>
          <w:szCs w:val="28"/>
          <w:lang w:val="en-US" w:eastAsia="zh-CN" w:bidi="ar-SA"/>
        </w:rPr>
        <w:t>元</w:t>
      </w:r>
    </w:p>
    <w:p w14:paraId="0812E6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三、组织服务机构要求：</w:t>
      </w:r>
    </w:p>
    <w:p w14:paraId="0E749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1、具有国内法人资格的供应商，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在工商或民政部门合法登记体育文化类服务企业，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并近三年内无违反相关法规接受行政处罚记录。</w:t>
      </w:r>
    </w:p>
    <w:p w14:paraId="02536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2、投标人的其他资格：无</w:t>
      </w:r>
    </w:p>
    <w:p w14:paraId="3C4C9E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四、服务内容</w:t>
      </w:r>
    </w:p>
    <w:p w14:paraId="6A813457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en-US" w:eastAsia="zh-CN" w:bidi="ar-SA"/>
        </w:rPr>
        <w:t>4.1供应商负责对教学推广活动的组织实施，制作活动需要的各类标示标牌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FF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en-US" w:eastAsia="zh-CN" w:bidi="ar-SA"/>
        </w:rPr>
        <w:t>背景板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en-US" w:eastAsia="zh-CN" w:bidi="ar-SA"/>
        </w:rPr>
        <w:t>等，布置活动场地；</w:t>
      </w:r>
    </w:p>
    <w:p w14:paraId="4F40FEC8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en-US" w:eastAsia="zh-CN" w:bidi="ar-SA"/>
        </w:rPr>
        <w:t>4.2负责培训报名、前期准备工作、现场签到、证书发放、文具及活动资料印刷，维护培训现场秩序及摄影摄像、媒体宣传推广等；</w:t>
      </w:r>
    </w:p>
    <w:p w14:paraId="4D450734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rPr>
          <w:rFonts w:hint="default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en-US" w:eastAsia="zh-CN" w:bidi="ar-SA"/>
        </w:rPr>
        <w:t xml:space="preserve">    4.3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zh-CN" w:eastAsia="zh-CN" w:bidi="ar-SA"/>
        </w:rPr>
        <w:t>成交供应商必须做好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en-US" w:eastAsia="zh-CN" w:bidi="ar-SA"/>
        </w:rPr>
        <w:t>活动期间流行性传染病防控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zh-CN" w:eastAsia="zh-CN" w:bidi="ar-SA"/>
        </w:rPr>
        <w:t>、安全、应急、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en-US" w:eastAsia="zh-CN" w:bidi="ar-SA"/>
        </w:rPr>
        <w:t>医疗、保险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zh-CN" w:eastAsia="zh-CN" w:bidi="ar-SA"/>
        </w:rPr>
        <w:t>等保障工作，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en-US" w:eastAsia="zh-CN" w:bidi="ar-SA"/>
        </w:rPr>
        <w:t>进一步做好培训活动方案及安全应急预案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zh-CN" w:eastAsia="zh-CN" w:bidi="ar-SA"/>
        </w:rPr>
        <w:t>。</w:t>
      </w:r>
    </w:p>
    <w:p w14:paraId="4A394E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五、活动内容</w:t>
      </w:r>
    </w:p>
    <w:p w14:paraId="735C4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1.活动时间及地点:</w:t>
      </w:r>
    </w:p>
    <w:p w14:paraId="54D314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1.1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报名截止时间:202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初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 xml:space="preserve"> </w:t>
      </w:r>
    </w:p>
    <w:p w14:paraId="2CCED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1.2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活动地点：长沙市体操学校（长沙市体操幼儿园）</w:t>
      </w:r>
    </w:p>
    <w:p w14:paraId="616FDB6C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en-US" w:eastAsia="zh-CN" w:bidi="ar-SA"/>
        </w:rPr>
        <w:t>1.3活动内容、人数及时间：</w:t>
      </w:r>
    </w:p>
    <w:tbl>
      <w:tblPr>
        <w:tblStyle w:val="8"/>
        <w:tblW w:w="985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868"/>
        <w:gridCol w:w="1310"/>
        <w:gridCol w:w="958"/>
        <w:gridCol w:w="1860"/>
        <w:gridCol w:w="2025"/>
      </w:tblGrid>
      <w:tr w14:paraId="5B6B42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5D6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8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A50A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09C9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3B08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人数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563D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活动时间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A290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default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18659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FD9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BFE1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体操、蹦床（幼儿组）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65DC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1场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BB6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default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80人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40A3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2025年3月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6498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74F5F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319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8C7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体操、蹦床（少年组）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29A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1场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DABE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default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80人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ECC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2025年3月 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B540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24BB2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04D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default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503E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default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艺术体操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4868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default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1场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6783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default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80人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335A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default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2025年3月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C67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DFB1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活动对象:</w:t>
      </w:r>
    </w:p>
    <w:p w14:paraId="0285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1长沙市各幼儿园老师、各小学体育老师，每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单位选派1-2名老师参加，有舞蹈、体操、体育特长的老师优先。教学内容包括理论教学、实践教学，学习满勤发放相关证书。</w:t>
      </w:r>
    </w:p>
    <w:p w14:paraId="79AAD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本次活动的教师必须是大学专科以上或相关专业学历，并具备 2 年以上教学经验，在行业内具有良好口碑的优秀教师。</w:t>
      </w:r>
    </w:p>
    <w:p w14:paraId="69B4259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3.活动日程安排表：</w:t>
      </w:r>
    </w:p>
    <w:p w14:paraId="596331D0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体操、蹦床（幼儿组）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日程安排表（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 xml:space="preserve">14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日）</w:t>
      </w:r>
    </w:p>
    <w:tbl>
      <w:tblPr>
        <w:tblStyle w:val="8"/>
        <w:tblW w:w="97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164"/>
        <w:gridCol w:w="7620"/>
      </w:tblGrid>
      <w:tr w14:paraId="465B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4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4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E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</w:tr>
      <w:tr w14:paraId="0D49A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6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第一天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E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0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快乐体操、蹦床项目理论教学</w:t>
            </w:r>
          </w:p>
        </w:tc>
      </w:tr>
      <w:tr w14:paraId="65E7B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F4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1D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7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长沙市第十一届运动会幼儿组体操、蹦床项目竞赛规程及评分规则介绍</w:t>
            </w:r>
          </w:p>
        </w:tc>
      </w:tr>
      <w:tr w14:paraId="1744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78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幼儿组体操、蹦床项目分组实践教学</w:t>
            </w:r>
          </w:p>
        </w:tc>
      </w:tr>
    </w:tbl>
    <w:p w14:paraId="106477AD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体操、蹦床（少年组）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日程安排表（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日）</w:t>
      </w:r>
    </w:p>
    <w:tbl>
      <w:tblPr>
        <w:tblStyle w:val="8"/>
        <w:tblW w:w="9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28"/>
        <w:gridCol w:w="7645"/>
      </w:tblGrid>
      <w:tr w14:paraId="6A4C3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7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5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</w:tr>
      <w:tr w14:paraId="7FB2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第一天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E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</w:t>
            </w:r>
          </w:p>
        </w:tc>
        <w:tc>
          <w:tcPr>
            <w:tcW w:w="7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体操、蹦床项目理论教学</w:t>
            </w:r>
          </w:p>
        </w:tc>
      </w:tr>
      <w:tr w14:paraId="215F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长沙市第十一届运动会少年组体操、蹦床项目竞赛规程及评分规则介绍</w:t>
            </w:r>
          </w:p>
        </w:tc>
      </w:tr>
      <w:tr w14:paraId="2BBAA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4E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0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</w:t>
            </w:r>
          </w:p>
        </w:tc>
        <w:tc>
          <w:tcPr>
            <w:tcW w:w="7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少年组体操、蹦床项目分组实践教学</w:t>
            </w:r>
          </w:p>
        </w:tc>
      </w:tr>
    </w:tbl>
    <w:p w14:paraId="33470D01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艺术体操项目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日程安排表（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 xml:space="preserve"> 3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 xml:space="preserve"> 15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日-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 xml:space="preserve">16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日）</w:t>
      </w:r>
    </w:p>
    <w:tbl>
      <w:tblPr>
        <w:tblStyle w:val="8"/>
        <w:tblW w:w="9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128"/>
        <w:gridCol w:w="7632"/>
      </w:tblGrid>
      <w:tr w14:paraId="0A5B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7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B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</w:tr>
      <w:tr w14:paraId="7D537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E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第一天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2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</w:t>
            </w:r>
          </w:p>
        </w:tc>
        <w:tc>
          <w:tcPr>
            <w:tcW w:w="7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艺术体操项目的理论教学</w:t>
            </w:r>
          </w:p>
        </w:tc>
      </w:tr>
      <w:tr w14:paraId="3197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F1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C6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D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长沙市第十一届运动会艺术体操项目竞赛规程及评分规则介绍</w:t>
            </w:r>
          </w:p>
        </w:tc>
      </w:tr>
      <w:tr w14:paraId="0BC7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F2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1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</w:t>
            </w:r>
          </w:p>
        </w:tc>
        <w:tc>
          <w:tcPr>
            <w:tcW w:w="7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3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艺术体操项目分组实践教学</w:t>
            </w:r>
          </w:p>
        </w:tc>
      </w:tr>
      <w:tr w14:paraId="034C6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0C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第二天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14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上午</w:t>
            </w:r>
          </w:p>
        </w:tc>
        <w:tc>
          <w:tcPr>
            <w:tcW w:w="7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艺术体操项目分组实践教学</w:t>
            </w:r>
          </w:p>
        </w:tc>
      </w:tr>
    </w:tbl>
    <w:p w14:paraId="5BDCA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备注：以实际课程安排为准</w:t>
      </w:r>
    </w:p>
    <w:p w14:paraId="4BCED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六、交付时间和地点：</w:t>
      </w:r>
    </w:p>
    <w:p w14:paraId="58A0A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5.1项目服务时间：合同自双方签字并盖章之日起到合同到期之日。</w:t>
      </w:r>
    </w:p>
    <w:p w14:paraId="6CFDF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5.2服务地点：长沙市体操学校（长沙市体操幼儿园） </w:t>
      </w:r>
    </w:p>
    <w:p w14:paraId="45A0B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5.3付款方式：签订服务合同后，甲方通过国库集中支付合同约定金额的50%款项给乙方作为前期启动经费，剩余50%款项在项目完成并经甲方组织验收合格（无服务纠纷，以及其他经济法律纠纷等）后根据实际参培人数结算。</w:t>
      </w:r>
    </w:p>
    <w:p w14:paraId="2D3C5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七、验收标准：</w:t>
      </w:r>
    </w:p>
    <w:p w14:paraId="5C396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7.1验收标准：本项目采用简易程序验收，根据长沙市财政局《关于加强长沙市政府采购项目履约验收工作的通知》（长财采购[2024]5号）的规定。</w:t>
      </w:r>
    </w:p>
    <w:p w14:paraId="35A4B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7.2验收方法：本项目完成后，成交供应商必须做好本项目的档案资料送达采购人备案，内容包括但不限于：</w:t>
      </w:r>
    </w:p>
    <w:p w14:paraId="578F9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（1）活动方案（采购人最终确认的）3份；</w:t>
      </w:r>
    </w:p>
    <w:p w14:paraId="55413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（2）时间计划安排3份；</w:t>
      </w:r>
    </w:p>
    <w:p w14:paraId="5AC96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（3）3个项目媒体宣传资料3份；</w:t>
      </w:r>
    </w:p>
    <w:p w14:paraId="3B1ED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（4）3个项目报名表、签到表或考勤表3份（1份原件2份复印件）；</w:t>
      </w:r>
    </w:p>
    <w:p w14:paraId="13075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（5）活动成果册3份（包括但不限于活动通知、组织机构、现场照片、意外保险投保单、活动应急预案、活动总结等）；</w:t>
      </w:r>
    </w:p>
    <w:p w14:paraId="2AC0B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default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（6）3个项目活动照片、视频以及汇总视频短片存档。</w:t>
      </w:r>
    </w:p>
    <w:p w14:paraId="2E999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八、其他事项：</w:t>
      </w:r>
    </w:p>
    <w:p w14:paraId="1FED7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1.本次活动不收取任何费用，活动期间免费提供饮用水及中餐，同时执行方将购买场地意外保险。(备注:参与人员交通费、住宿费自理。)</w:t>
      </w:r>
    </w:p>
    <w:p w14:paraId="57EFE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pacing w:val="-1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pacing w:val="-10"/>
          <w:sz w:val="28"/>
          <w:szCs w:val="28"/>
        </w:rPr>
        <w:t>培训人员须自备运动服装和运动鞋。</w:t>
      </w:r>
    </w:p>
    <w:p w14:paraId="3FEB257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10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在投标前，需要踏勘现场的，有关费用自理，踏勘期间发生的意外自负。</w:t>
      </w:r>
    </w:p>
    <w:p w14:paraId="39BB8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rPr>
          <w:rFonts w:hint="eastAsia" w:asciiTheme="minorEastAsia" w:hAnsiTheme="minorEastAsia" w:eastAsiaTheme="minorEastAsia" w:cstheme="minorEastAsia"/>
          <w:color w:val="auto"/>
          <w:spacing w:val="-10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5MWQ3OGE4NjdmZDBlNmU0NWVkYThjYjNiYmZlOTQifQ=="/>
  </w:docVars>
  <w:rsids>
    <w:rsidRoot w:val="002334BE"/>
    <w:rsid w:val="002334BE"/>
    <w:rsid w:val="004C0F46"/>
    <w:rsid w:val="00547474"/>
    <w:rsid w:val="00D23D0D"/>
    <w:rsid w:val="0A8B004F"/>
    <w:rsid w:val="12575F0C"/>
    <w:rsid w:val="1CD52A85"/>
    <w:rsid w:val="1CE42E72"/>
    <w:rsid w:val="21373EAF"/>
    <w:rsid w:val="2BB90E21"/>
    <w:rsid w:val="2BDA2E28"/>
    <w:rsid w:val="2C183950"/>
    <w:rsid w:val="31AD4B3A"/>
    <w:rsid w:val="368D2D93"/>
    <w:rsid w:val="4AA523FB"/>
    <w:rsid w:val="551C6045"/>
    <w:rsid w:val="566201DA"/>
    <w:rsid w:val="578D2180"/>
    <w:rsid w:val="58037F2B"/>
    <w:rsid w:val="5B1F74E1"/>
    <w:rsid w:val="5E624DA3"/>
    <w:rsid w:val="5EAF4D67"/>
    <w:rsid w:val="63D47B81"/>
    <w:rsid w:val="64A673A2"/>
    <w:rsid w:val="65D64677"/>
    <w:rsid w:val="6BBF678C"/>
    <w:rsid w:val="728C1857"/>
    <w:rsid w:val="72D6565A"/>
    <w:rsid w:val="78A0407E"/>
    <w:rsid w:val="78AA6F3D"/>
    <w:rsid w:val="7A021DA9"/>
    <w:rsid w:val="7B541A9B"/>
    <w:rsid w:val="7B68285E"/>
    <w:rsid w:val="7D6654C0"/>
    <w:rsid w:val="7E4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  <w:kern w:val="0"/>
      <w:szCs w:val="21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table" w:customStyle="1" w:styleId="13">
    <w:name w:val="网格型2"/>
    <w:basedOn w:val="8"/>
    <w:autoRedefine/>
    <w:qFormat/>
    <w:uiPriority w:val="3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3"/>
    <w:basedOn w:val="8"/>
    <w:autoRedefine/>
    <w:qFormat/>
    <w:uiPriority w:val="3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1790</Words>
  <Characters>1866</Characters>
  <Lines>9</Lines>
  <Paragraphs>2</Paragraphs>
  <TotalTime>24</TotalTime>
  <ScaleCrop>false</ScaleCrop>
  <LinksUpToDate>false</LinksUpToDate>
  <CharactersWithSpaces>1879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2024-03-04T02:20:00Z</dcterms:created>
  <dc:creator>添少</dc:creator>
  <cp:lastModifiedBy>　梁大静</cp:lastModifiedBy>
  <cp:lastPrinted>2025-02-21T02:26:01Z</cp:lastPrinted>
  <dcterms:modified xsi:type="dcterms:W3CDTF">2025-02-21T03:22:24Z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EC6A2DF0D064418AB80CB6A2F11F102B_12</vt:lpwstr>
  </property>
  <property fmtid="{D5CDD505-2E9C-101B-9397-08002B2CF9AE}" pid="4" name="KSOTemplateDocerSaveRecord">
    <vt:lpwstr>eyJoZGlkIjoiYTZhZDZlMTczOTBjMzYyODAyODcxNDVmMDUxMWU3NGQiLCJ1c2VySWQiOiI0NjI5NDg3MjUifQ==</vt:lpwstr>
  </property>
</Properties>
</file>